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E0F" w:rsidRPr="00CA2E0F" w:rsidRDefault="00D33FCA" w:rsidP="00D33FCA">
      <w:pPr>
        <w:tabs>
          <w:tab w:val="left" w:pos="658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CA2E0F" w:rsidRDefault="00CA2E0F" w:rsidP="00CA2E0F">
      <w:pPr>
        <w:spacing w:line="480" w:lineRule="auto"/>
        <w:jc w:val="center"/>
        <w:rPr>
          <w:rFonts w:ascii="Times New Roman" w:hAnsi="Times New Roman" w:cs="Times New Roman"/>
          <w:sz w:val="24"/>
          <w:szCs w:val="24"/>
        </w:rPr>
      </w:pPr>
    </w:p>
    <w:p w:rsidR="00CA2E0F" w:rsidRDefault="00CA2E0F" w:rsidP="00CA2E0F">
      <w:pPr>
        <w:spacing w:line="480" w:lineRule="auto"/>
        <w:jc w:val="center"/>
        <w:rPr>
          <w:rFonts w:ascii="Times New Roman" w:hAnsi="Times New Roman" w:cs="Times New Roman"/>
          <w:sz w:val="24"/>
          <w:szCs w:val="24"/>
        </w:rPr>
      </w:pPr>
    </w:p>
    <w:p w:rsidR="00CA2E0F" w:rsidRDefault="00CA2E0F" w:rsidP="00CA2E0F">
      <w:pPr>
        <w:spacing w:line="480" w:lineRule="auto"/>
        <w:jc w:val="center"/>
        <w:rPr>
          <w:rFonts w:ascii="Times New Roman" w:hAnsi="Times New Roman" w:cs="Times New Roman"/>
          <w:sz w:val="24"/>
          <w:szCs w:val="24"/>
        </w:rPr>
      </w:pPr>
    </w:p>
    <w:p w:rsidR="00CA2E0F" w:rsidRDefault="00CA2E0F" w:rsidP="00CA2E0F">
      <w:pPr>
        <w:spacing w:line="480" w:lineRule="auto"/>
        <w:jc w:val="center"/>
        <w:rPr>
          <w:rFonts w:ascii="Times New Roman" w:hAnsi="Times New Roman" w:cs="Times New Roman"/>
          <w:sz w:val="24"/>
          <w:szCs w:val="24"/>
        </w:rPr>
      </w:pPr>
    </w:p>
    <w:p w:rsidR="00CA2E0F" w:rsidRDefault="00CA2E0F" w:rsidP="00CA2E0F">
      <w:pPr>
        <w:spacing w:line="480" w:lineRule="auto"/>
        <w:jc w:val="center"/>
        <w:rPr>
          <w:rFonts w:ascii="Times New Roman" w:hAnsi="Times New Roman" w:cs="Times New Roman"/>
          <w:sz w:val="24"/>
          <w:szCs w:val="24"/>
        </w:rPr>
      </w:pPr>
    </w:p>
    <w:p w:rsidR="00CA2E0F" w:rsidRDefault="00CA2E0F" w:rsidP="00CA2E0F">
      <w:pPr>
        <w:spacing w:line="480" w:lineRule="auto"/>
        <w:jc w:val="center"/>
        <w:rPr>
          <w:rFonts w:ascii="Times New Roman" w:hAnsi="Times New Roman" w:cs="Times New Roman"/>
          <w:sz w:val="24"/>
          <w:szCs w:val="24"/>
        </w:rPr>
      </w:pPr>
    </w:p>
    <w:p w:rsidR="00CA2E0F" w:rsidRDefault="00CA2E0F" w:rsidP="00CA2E0F">
      <w:pPr>
        <w:spacing w:line="480" w:lineRule="auto"/>
        <w:jc w:val="center"/>
        <w:rPr>
          <w:rFonts w:ascii="Times New Roman" w:hAnsi="Times New Roman" w:cs="Times New Roman"/>
          <w:sz w:val="24"/>
          <w:szCs w:val="24"/>
        </w:rPr>
      </w:pPr>
    </w:p>
    <w:p w:rsidR="00CA2E0F" w:rsidRPr="00CA2E0F" w:rsidRDefault="00CA2E0F" w:rsidP="00CA2E0F">
      <w:pPr>
        <w:spacing w:line="480" w:lineRule="auto"/>
        <w:jc w:val="center"/>
        <w:rPr>
          <w:rFonts w:ascii="Times New Roman" w:hAnsi="Times New Roman" w:cs="Times New Roman"/>
          <w:sz w:val="24"/>
          <w:szCs w:val="24"/>
        </w:rPr>
      </w:pPr>
      <w:r w:rsidRPr="00CA2E0F">
        <w:rPr>
          <w:rFonts w:ascii="Times New Roman" w:hAnsi="Times New Roman" w:cs="Times New Roman"/>
          <w:sz w:val="24"/>
          <w:szCs w:val="24"/>
        </w:rPr>
        <w:t xml:space="preserve">Challenges Faced </w:t>
      </w:r>
      <w:r w:rsidR="004C796F">
        <w:rPr>
          <w:rFonts w:ascii="Times New Roman" w:hAnsi="Times New Roman" w:cs="Times New Roman"/>
          <w:sz w:val="24"/>
          <w:szCs w:val="24"/>
        </w:rPr>
        <w:t>b</w:t>
      </w:r>
      <w:r w:rsidRPr="00CA2E0F">
        <w:rPr>
          <w:rFonts w:ascii="Times New Roman" w:hAnsi="Times New Roman" w:cs="Times New Roman"/>
          <w:sz w:val="24"/>
          <w:szCs w:val="24"/>
        </w:rPr>
        <w:t>y Labor Movement</w:t>
      </w:r>
    </w:p>
    <w:p w:rsidR="00CA2E0F" w:rsidRPr="00CA2E0F" w:rsidRDefault="00CA2E0F" w:rsidP="00CA2E0F">
      <w:pPr>
        <w:spacing w:line="480" w:lineRule="auto"/>
        <w:jc w:val="center"/>
        <w:rPr>
          <w:rFonts w:ascii="Times New Roman" w:hAnsi="Times New Roman" w:cs="Times New Roman"/>
          <w:sz w:val="24"/>
          <w:szCs w:val="24"/>
        </w:rPr>
      </w:pPr>
      <w:r w:rsidRPr="00CA2E0F">
        <w:rPr>
          <w:rFonts w:ascii="Times New Roman" w:hAnsi="Times New Roman" w:cs="Times New Roman"/>
          <w:sz w:val="24"/>
          <w:szCs w:val="24"/>
        </w:rPr>
        <w:t>Student Affiliation</w:t>
      </w:r>
    </w:p>
    <w:p w:rsidR="00CA2E0F" w:rsidRPr="00CA2E0F" w:rsidRDefault="00CA2E0F" w:rsidP="00CA2E0F">
      <w:pPr>
        <w:spacing w:line="480" w:lineRule="auto"/>
        <w:jc w:val="center"/>
        <w:rPr>
          <w:rFonts w:ascii="Times New Roman" w:hAnsi="Times New Roman" w:cs="Times New Roman"/>
          <w:sz w:val="24"/>
          <w:szCs w:val="24"/>
        </w:rPr>
      </w:pPr>
      <w:r w:rsidRPr="00CA2E0F">
        <w:rPr>
          <w:rFonts w:ascii="Times New Roman" w:hAnsi="Times New Roman" w:cs="Times New Roman"/>
          <w:sz w:val="24"/>
          <w:szCs w:val="24"/>
        </w:rPr>
        <w:t>Institution Affiliation</w:t>
      </w:r>
    </w:p>
    <w:p w:rsidR="00CA2E0F" w:rsidRDefault="00CA2E0F" w:rsidP="00CA2E0F">
      <w:pPr>
        <w:spacing w:line="480" w:lineRule="auto"/>
        <w:jc w:val="center"/>
        <w:rPr>
          <w:rFonts w:ascii="Times New Roman" w:hAnsi="Times New Roman" w:cs="Times New Roman"/>
          <w:b/>
          <w:sz w:val="24"/>
          <w:szCs w:val="24"/>
        </w:rPr>
      </w:pPr>
      <w:r w:rsidRPr="00CA2E0F">
        <w:rPr>
          <w:rFonts w:ascii="Times New Roman" w:hAnsi="Times New Roman" w:cs="Times New Roman"/>
          <w:sz w:val="24"/>
          <w:szCs w:val="24"/>
        </w:rPr>
        <w:t>Date</w:t>
      </w:r>
      <w:r>
        <w:rPr>
          <w:rFonts w:ascii="Times New Roman" w:hAnsi="Times New Roman" w:cs="Times New Roman"/>
          <w:b/>
          <w:sz w:val="24"/>
          <w:szCs w:val="24"/>
        </w:rPr>
        <w:br w:type="page"/>
      </w:r>
    </w:p>
    <w:p w:rsidR="00CA2E0F" w:rsidRPr="00CA2E0F" w:rsidRDefault="00CA2E0F" w:rsidP="00CA2E0F">
      <w:pPr>
        <w:spacing w:line="480" w:lineRule="auto"/>
        <w:ind w:firstLine="720"/>
        <w:jc w:val="center"/>
        <w:rPr>
          <w:rFonts w:ascii="Times New Roman" w:hAnsi="Times New Roman" w:cs="Times New Roman"/>
          <w:b/>
          <w:sz w:val="24"/>
          <w:szCs w:val="24"/>
        </w:rPr>
      </w:pPr>
      <w:r w:rsidRPr="00CA2E0F">
        <w:rPr>
          <w:rFonts w:ascii="Times New Roman" w:hAnsi="Times New Roman" w:cs="Times New Roman"/>
          <w:b/>
          <w:sz w:val="24"/>
          <w:szCs w:val="24"/>
        </w:rPr>
        <w:lastRenderedPageBreak/>
        <w:t>Introduction</w:t>
      </w:r>
    </w:p>
    <w:p w:rsidR="009E0217" w:rsidRPr="00CA2E0F" w:rsidRDefault="009E0217" w:rsidP="00D33FCA">
      <w:pPr>
        <w:spacing w:before="240" w:line="480" w:lineRule="auto"/>
        <w:ind w:firstLine="720"/>
        <w:rPr>
          <w:rFonts w:ascii="Times New Roman" w:hAnsi="Times New Roman" w:cs="Times New Roman"/>
          <w:sz w:val="24"/>
          <w:szCs w:val="24"/>
        </w:rPr>
      </w:pPr>
      <w:r w:rsidRPr="00CA2E0F">
        <w:rPr>
          <w:rFonts w:ascii="Times New Roman" w:hAnsi="Times New Roman" w:cs="Times New Roman"/>
          <w:sz w:val="24"/>
          <w:szCs w:val="24"/>
        </w:rPr>
        <w:t>Labor movement experience some challenges amid growing social support for the movement. Some of the challenges affecting the union include an unfavorable environment for organizing, the spread of right - to - work laws and the underrepresentation in the workforce</w:t>
      </w:r>
      <w:r w:rsidR="00D33FCA">
        <w:rPr>
          <w:rFonts w:ascii="Times New Roman" w:hAnsi="Times New Roman" w:cs="Times New Roman"/>
          <w:sz w:val="24"/>
          <w:szCs w:val="24"/>
        </w:rPr>
        <w:t xml:space="preserve"> </w:t>
      </w:r>
      <w:r w:rsidR="00D33FCA">
        <w:rPr>
          <w:rFonts w:ascii="Times New Roman" w:hAnsi="Times New Roman" w:cs="Times New Roman"/>
          <w:color w:val="222222"/>
          <w:sz w:val="24"/>
          <w:szCs w:val="24"/>
          <w:shd w:val="clear" w:color="auto" w:fill="FFFFFF"/>
        </w:rPr>
        <w:t>(</w:t>
      </w:r>
      <w:r w:rsidR="00D33FCA" w:rsidRPr="00CA2E0F">
        <w:rPr>
          <w:rFonts w:ascii="Times New Roman" w:hAnsi="Times New Roman" w:cs="Times New Roman"/>
          <w:color w:val="222222"/>
          <w:sz w:val="24"/>
          <w:szCs w:val="24"/>
          <w:shd w:val="clear" w:color="auto" w:fill="FFFFFF"/>
        </w:rPr>
        <w:t>Rucht</w:t>
      </w:r>
      <w:r w:rsidR="00D33FCA">
        <w:rPr>
          <w:rFonts w:ascii="Times New Roman" w:hAnsi="Times New Roman" w:cs="Times New Roman"/>
          <w:color w:val="222222"/>
          <w:sz w:val="24"/>
          <w:szCs w:val="24"/>
          <w:shd w:val="clear" w:color="auto" w:fill="FFFFFF"/>
        </w:rPr>
        <w:t>, 2017)</w:t>
      </w:r>
      <w:r w:rsidR="00D33FCA" w:rsidRPr="00CA2E0F">
        <w:rPr>
          <w:rFonts w:ascii="Times New Roman" w:hAnsi="Times New Roman" w:cs="Times New Roman"/>
          <w:sz w:val="24"/>
          <w:szCs w:val="24"/>
        </w:rPr>
        <w:t>.</w:t>
      </w:r>
      <w:r w:rsidRPr="00CA2E0F">
        <w:rPr>
          <w:rFonts w:ascii="Times New Roman" w:hAnsi="Times New Roman" w:cs="Times New Roman"/>
          <w:sz w:val="24"/>
          <w:szCs w:val="24"/>
        </w:rPr>
        <w:t xml:space="preserve"> The movement has experienced a rough time under the Trump</w:t>
      </w:r>
      <w:r w:rsidR="004C796F">
        <w:rPr>
          <w:rFonts w:ascii="Times New Roman" w:hAnsi="Times New Roman" w:cs="Times New Roman"/>
          <w:sz w:val="24"/>
          <w:szCs w:val="24"/>
        </w:rPr>
        <w:t>’s</w:t>
      </w:r>
      <w:r w:rsidRPr="00CA2E0F">
        <w:rPr>
          <w:rFonts w:ascii="Times New Roman" w:hAnsi="Times New Roman" w:cs="Times New Roman"/>
          <w:sz w:val="24"/>
          <w:szCs w:val="24"/>
        </w:rPr>
        <w:t xml:space="preserve"> administration. Unfortunately in 2020, the union is still expected to run under the Obama era policies and rules which made organizing work a little easier. Even though the Union ended 2019 with a momentum</w:t>
      </w:r>
      <w:r w:rsidR="004C796F">
        <w:rPr>
          <w:rFonts w:ascii="Times New Roman" w:hAnsi="Times New Roman" w:cs="Times New Roman"/>
          <w:sz w:val="24"/>
          <w:szCs w:val="24"/>
        </w:rPr>
        <w:t>,</w:t>
      </w:r>
      <w:r w:rsidRPr="00CA2E0F">
        <w:rPr>
          <w:rFonts w:ascii="Times New Roman" w:hAnsi="Times New Roman" w:cs="Times New Roman"/>
          <w:sz w:val="24"/>
          <w:szCs w:val="24"/>
        </w:rPr>
        <w:t xml:space="preserve"> 2020 has been very challenging for the union as the labor department made it difficult for them to collect dues, to organize as well as to fight the anti-union campaigns</w:t>
      </w:r>
      <w:r w:rsidR="00D33FCA">
        <w:rPr>
          <w:rFonts w:ascii="Times New Roman" w:hAnsi="Times New Roman" w:cs="Times New Roman"/>
          <w:color w:val="222222"/>
          <w:sz w:val="24"/>
          <w:szCs w:val="24"/>
          <w:shd w:val="clear" w:color="auto" w:fill="FFFFFF"/>
        </w:rPr>
        <w:t xml:space="preserve"> (</w:t>
      </w:r>
      <w:r w:rsidR="00D33FCA" w:rsidRPr="00CA2E0F">
        <w:rPr>
          <w:rFonts w:ascii="Times New Roman" w:hAnsi="Times New Roman" w:cs="Times New Roman"/>
          <w:color w:val="222222"/>
          <w:sz w:val="24"/>
          <w:szCs w:val="24"/>
          <w:shd w:val="clear" w:color="auto" w:fill="FFFFFF"/>
        </w:rPr>
        <w:t>Clark</w:t>
      </w:r>
      <w:r w:rsidR="00D33FCA">
        <w:rPr>
          <w:rFonts w:ascii="Times New Roman" w:hAnsi="Times New Roman" w:cs="Times New Roman"/>
          <w:color w:val="222222"/>
          <w:sz w:val="24"/>
          <w:szCs w:val="24"/>
          <w:shd w:val="clear" w:color="auto" w:fill="FFFFFF"/>
        </w:rPr>
        <w:t>, 2018)</w:t>
      </w:r>
      <w:r w:rsidRPr="00CA2E0F">
        <w:rPr>
          <w:rFonts w:ascii="Times New Roman" w:hAnsi="Times New Roman" w:cs="Times New Roman"/>
          <w:sz w:val="24"/>
          <w:szCs w:val="24"/>
        </w:rPr>
        <w:t xml:space="preserve">. </w:t>
      </w:r>
    </w:p>
    <w:p w:rsidR="009E0217" w:rsidRPr="00CA2E0F" w:rsidRDefault="009E0217" w:rsidP="00CA2E0F">
      <w:pPr>
        <w:spacing w:line="480" w:lineRule="auto"/>
        <w:jc w:val="center"/>
        <w:rPr>
          <w:rFonts w:ascii="Times New Roman" w:hAnsi="Times New Roman" w:cs="Times New Roman"/>
          <w:b/>
          <w:sz w:val="24"/>
          <w:szCs w:val="24"/>
        </w:rPr>
      </w:pPr>
      <w:r w:rsidRPr="00CA2E0F">
        <w:rPr>
          <w:rFonts w:ascii="Times New Roman" w:hAnsi="Times New Roman" w:cs="Times New Roman"/>
          <w:b/>
          <w:sz w:val="24"/>
          <w:szCs w:val="24"/>
        </w:rPr>
        <w:t>Underrepresentation in the workforce</w:t>
      </w:r>
    </w:p>
    <w:p w:rsidR="009E0217" w:rsidRPr="00CA2E0F" w:rsidRDefault="009E0217" w:rsidP="00CA2E0F">
      <w:pPr>
        <w:spacing w:line="480" w:lineRule="auto"/>
        <w:ind w:firstLine="720"/>
        <w:rPr>
          <w:rFonts w:ascii="Times New Roman" w:hAnsi="Times New Roman" w:cs="Times New Roman"/>
          <w:sz w:val="24"/>
          <w:szCs w:val="24"/>
        </w:rPr>
      </w:pPr>
      <w:r w:rsidRPr="00CA2E0F">
        <w:rPr>
          <w:rFonts w:ascii="Times New Roman" w:hAnsi="Times New Roman" w:cs="Times New Roman"/>
          <w:sz w:val="24"/>
          <w:szCs w:val="24"/>
        </w:rPr>
        <w:t>The total number of union members has barely changed since 2018. According to statistics, the numb</w:t>
      </w:r>
      <w:r w:rsidR="004C796F">
        <w:rPr>
          <w:rFonts w:ascii="Times New Roman" w:hAnsi="Times New Roman" w:cs="Times New Roman"/>
          <w:sz w:val="24"/>
          <w:szCs w:val="24"/>
        </w:rPr>
        <w:t>er of new members added in the u</w:t>
      </w:r>
      <w:r w:rsidRPr="00CA2E0F">
        <w:rPr>
          <w:rFonts w:ascii="Times New Roman" w:hAnsi="Times New Roman" w:cs="Times New Roman"/>
          <w:sz w:val="24"/>
          <w:szCs w:val="24"/>
        </w:rPr>
        <w:t>nion is not enough to replace those individuals who retired or quit the workforce. The rapid drop in the union representation has been a major issue that resulted in the sequence of strikes of the grocery workers in the Northeast, Little Rock, teachers in specific cities such as Chicago, Ark as well as the autoworkers in the country</w:t>
      </w:r>
      <w:r w:rsidR="00D33FCA" w:rsidRPr="00D33FCA">
        <w:rPr>
          <w:rFonts w:ascii="Times New Roman" w:hAnsi="Times New Roman" w:cs="Times New Roman"/>
          <w:color w:val="222222"/>
          <w:sz w:val="24"/>
          <w:szCs w:val="24"/>
          <w:shd w:val="clear" w:color="auto" w:fill="FFFFFF"/>
        </w:rPr>
        <w:t xml:space="preserve"> </w:t>
      </w:r>
      <w:r w:rsidR="00D33FCA">
        <w:rPr>
          <w:rFonts w:ascii="Times New Roman" w:hAnsi="Times New Roman" w:cs="Times New Roman"/>
          <w:color w:val="222222"/>
          <w:sz w:val="24"/>
          <w:szCs w:val="24"/>
          <w:shd w:val="clear" w:color="auto" w:fill="FFFFFF"/>
        </w:rPr>
        <w:t>(</w:t>
      </w:r>
      <w:r w:rsidR="00D33FCA" w:rsidRPr="00CA2E0F">
        <w:rPr>
          <w:rFonts w:ascii="Times New Roman" w:hAnsi="Times New Roman" w:cs="Times New Roman"/>
          <w:color w:val="222222"/>
          <w:sz w:val="24"/>
          <w:szCs w:val="24"/>
          <w:shd w:val="clear" w:color="auto" w:fill="FFFFFF"/>
        </w:rPr>
        <w:t>Juravich</w:t>
      </w:r>
      <w:r w:rsidR="00D33FCA">
        <w:rPr>
          <w:rFonts w:ascii="Times New Roman" w:hAnsi="Times New Roman" w:cs="Times New Roman"/>
          <w:color w:val="222222"/>
          <w:sz w:val="24"/>
          <w:szCs w:val="24"/>
          <w:shd w:val="clear" w:color="auto" w:fill="FFFFFF"/>
        </w:rPr>
        <w:t>, 2018)</w:t>
      </w:r>
      <w:r w:rsidRPr="00CA2E0F">
        <w:rPr>
          <w:rFonts w:ascii="Times New Roman" w:hAnsi="Times New Roman" w:cs="Times New Roman"/>
          <w:sz w:val="24"/>
          <w:szCs w:val="24"/>
        </w:rPr>
        <w:t>.</w:t>
      </w:r>
    </w:p>
    <w:p w:rsidR="009E0217" w:rsidRPr="00CA2E0F" w:rsidRDefault="009E0217" w:rsidP="00CA2E0F">
      <w:pPr>
        <w:spacing w:line="480" w:lineRule="auto"/>
        <w:jc w:val="center"/>
        <w:rPr>
          <w:rFonts w:ascii="Times New Roman" w:hAnsi="Times New Roman" w:cs="Times New Roman"/>
          <w:b/>
          <w:sz w:val="24"/>
          <w:szCs w:val="24"/>
        </w:rPr>
      </w:pPr>
      <w:r w:rsidRPr="00CA2E0F">
        <w:rPr>
          <w:rFonts w:ascii="Times New Roman" w:hAnsi="Times New Roman" w:cs="Times New Roman"/>
          <w:b/>
          <w:sz w:val="24"/>
          <w:szCs w:val="24"/>
        </w:rPr>
        <w:t>Unfavorable environment for organizing</w:t>
      </w:r>
    </w:p>
    <w:p w:rsidR="00CA2E0F" w:rsidRDefault="009E0217" w:rsidP="00D33FCA">
      <w:pPr>
        <w:spacing w:line="480" w:lineRule="auto"/>
        <w:ind w:firstLine="720"/>
        <w:rPr>
          <w:rFonts w:ascii="Times New Roman" w:hAnsi="Times New Roman" w:cs="Times New Roman"/>
          <w:sz w:val="24"/>
          <w:szCs w:val="24"/>
        </w:rPr>
      </w:pPr>
      <w:r w:rsidRPr="00CA2E0F">
        <w:rPr>
          <w:rFonts w:ascii="Times New Roman" w:hAnsi="Times New Roman" w:cs="Times New Roman"/>
          <w:sz w:val="24"/>
          <w:szCs w:val="24"/>
        </w:rPr>
        <w:t>At the same time, the lack of enough union membership indicates that there are various barriers to organizing. It is evident that whenever the individuals think of organizing at the workplace</w:t>
      </w:r>
      <w:r w:rsidR="004C796F">
        <w:rPr>
          <w:rFonts w:ascii="Times New Roman" w:hAnsi="Times New Roman" w:cs="Times New Roman"/>
          <w:sz w:val="24"/>
          <w:szCs w:val="24"/>
        </w:rPr>
        <w:t>,</w:t>
      </w:r>
      <w:r w:rsidRPr="00CA2E0F">
        <w:rPr>
          <w:rFonts w:ascii="Times New Roman" w:hAnsi="Times New Roman" w:cs="Times New Roman"/>
          <w:sz w:val="24"/>
          <w:szCs w:val="24"/>
        </w:rPr>
        <w:t xml:space="preserve"> there is always a persistent, fierce opposition on the employer’s part. The opposition aspect has made the environment unfavorable for the union to organize</w:t>
      </w:r>
      <w:r w:rsidR="00D33FCA" w:rsidRPr="00D33FCA">
        <w:rPr>
          <w:rFonts w:ascii="Times New Roman" w:hAnsi="Times New Roman" w:cs="Times New Roman"/>
          <w:color w:val="222222"/>
          <w:sz w:val="24"/>
          <w:szCs w:val="24"/>
          <w:shd w:val="clear" w:color="auto" w:fill="FFFFFF"/>
        </w:rPr>
        <w:t xml:space="preserve"> </w:t>
      </w:r>
      <w:r w:rsidR="00D33FCA">
        <w:rPr>
          <w:rFonts w:ascii="Times New Roman" w:hAnsi="Times New Roman" w:cs="Times New Roman"/>
          <w:color w:val="222222"/>
          <w:sz w:val="24"/>
          <w:szCs w:val="24"/>
          <w:shd w:val="clear" w:color="auto" w:fill="FFFFFF"/>
        </w:rPr>
        <w:t>(</w:t>
      </w:r>
      <w:r w:rsidR="00D33FCA" w:rsidRPr="00CA2E0F">
        <w:rPr>
          <w:rFonts w:ascii="Times New Roman" w:hAnsi="Times New Roman" w:cs="Times New Roman"/>
          <w:color w:val="222222"/>
          <w:sz w:val="24"/>
          <w:szCs w:val="24"/>
          <w:shd w:val="clear" w:color="auto" w:fill="FFFFFF"/>
        </w:rPr>
        <w:t>Rucht</w:t>
      </w:r>
      <w:r w:rsidR="00D33FCA">
        <w:rPr>
          <w:rFonts w:ascii="Times New Roman" w:hAnsi="Times New Roman" w:cs="Times New Roman"/>
          <w:color w:val="222222"/>
          <w:sz w:val="24"/>
          <w:szCs w:val="24"/>
          <w:shd w:val="clear" w:color="auto" w:fill="FFFFFF"/>
        </w:rPr>
        <w:t>, 2017)</w:t>
      </w:r>
      <w:r w:rsidRPr="00CA2E0F">
        <w:rPr>
          <w:rFonts w:ascii="Times New Roman" w:hAnsi="Times New Roman" w:cs="Times New Roman"/>
          <w:sz w:val="24"/>
          <w:szCs w:val="24"/>
        </w:rPr>
        <w:t>.</w:t>
      </w:r>
    </w:p>
    <w:p w:rsidR="009E0217" w:rsidRPr="00CA2E0F" w:rsidRDefault="009E0217" w:rsidP="00CA2E0F">
      <w:pPr>
        <w:spacing w:line="480" w:lineRule="auto"/>
        <w:jc w:val="center"/>
        <w:rPr>
          <w:rFonts w:ascii="Times New Roman" w:hAnsi="Times New Roman" w:cs="Times New Roman"/>
          <w:b/>
          <w:sz w:val="24"/>
          <w:szCs w:val="24"/>
        </w:rPr>
      </w:pPr>
      <w:r w:rsidRPr="00CA2E0F">
        <w:rPr>
          <w:rFonts w:ascii="Times New Roman" w:hAnsi="Times New Roman" w:cs="Times New Roman"/>
          <w:b/>
          <w:sz w:val="24"/>
          <w:szCs w:val="24"/>
        </w:rPr>
        <w:lastRenderedPageBreak/>
        <w:t>Right-to-work laws</w:t>
      </w:r>
    </w:p>
    <w:p w:rsidR="008A7CF5" w:rsidRPr="00CA2E0F" w:rsidRDefault="009E0217" w:rsidP="00CA2E0F">
      <w:pPr>
        <w:spacing w:line="480" w:lineRule="auto"/>
        <w:ind w:firstLine="720"/>
        <w:rPr>
          <w:rFonts w:ascii="Times New Roman" w:hAnsi="Times New Roman" w:cs="Times New Roman"/>
          <w:sz w:val="24"/>
          <w:szCs w:val="24"/>
        </w:rPr>
      </w:pPr>
      <w:r w:rsidRPr="00CA2E0F">
        <w:rPr>
          <w:rFonts w:ascii="Times New Roman" w:hAnsi="Times New Roman" w:cs="Times New Roman"/>
          <w:sz w:val="24"/>
          <w:szCs w:val="24"/>
        </w:rPr>
        <w:t>The Supreme Court decision in implementing right-to-work laws made it tougher for the Labor Unions in America. In the Janus case, the court decided that it was unconstitutional to collecting bargaining fees from the workers. The court decision is believed to be a blow to the Union’s budgets. It is argued that the law will make the employees decide not to pay the unio</w:t>
      </w:r>
      <w:r w:rsidR="00D33FCA">
        <w:rPr>
          <w:rFonts w:ascii="Times New Roman" w:hAnsi="Times New Roman" w:cs="Times New Roman"/>
          <w:sz w:val="24"/>
          <w:szCs w:val="24"/>
        </w:rPr>
        <w:t xml:space="preserve">n levy </w:t>
      </w:r>
      <w:r w:rsidR="00D33FCA">
        <w:rPr>
          <w:rFonts w:ascii="Times New Roman" w:hAnsi="Times New Roman" w:cs="Times New Roman"/>
          <w:color w:val="222222"/>
          <w:sz w:val="24"/>
          <w:szCs w:val="24"/>
          <w:shd w:val="clear" w:color="auto" w:fill="FFFFFF"/>
        </w:rPr>
        <w:t>(</w:t>
      </w:r>
      <w:r w:rsidR="00D33FCA" w:rsidRPr="00CA2E0F">
        <w:rPr>
          <w:rFonts w:ascii="Times New Roman" w:hAnsi="Times New Roman" w:cs="Times New Roman"/>
          <w:color w:val="222222"/>
          <w:sz w:val="24"/>
          <w:szCs w:val="24"/>
          <w:shd w:val="clear" w:color="auto" w:fill="FFFFFF"/>
        </w:rPr>
        <w:t>Rucht</w:t>
      </w:r>
      <w:r w:rsidR="00D33FCA">
        <w:rPr>
          <w:rFonts w:ascii="Times New Roman" w:hAnsi="Times New Roman" w:cs="Times New Roman"/>
          <w:color w:val="222222"/>
          <w:sz w:val="24"/>
          <w:szCs w:val="24"/>
          <w:shd w:val="clear" w:color="auto" w:fill="FFFFFF"/>
        </w:rPr>
        <w:t>, 2017)</w:t>
      </w:r>
      <w:r w:rsidR="00D33FCA" w:rsidRPr="00CA2E0F">
        <w:rPr>
          <w:rFonts w:ascii="Times New Roman" w:hAnsi="Times New Roman" w:cs="Times New Roman"/>
          <w:sz w:val="24"/>
          <w:szCs w:val="24"/>
        </w:rPr>
        <w:t>.</w:t>
      </w:r>
    </w:p>
    <w:p w:rsidR="009E5B77" w:rsidRPr="00CA2E0F" w:rsidRDefault="009E5B77" w:rsidP="00CA2E0F">
      <w:pPr>
        <w:spacing w:line="480" w:lineRule="auto"/>
        <w:rPr>
          <w:rFonts w:ascii="Times New Roman" w:hAnsi="Times New Roman" w:cs="Times New Roman"/>
          <w:sz w:val="24"/>
          <w:szCs w:val="24"/>
        </w:rPr>
      </w:pPr>
    </w:p>
    <w:p w:rsidR="009E5B77" w:rsidRPr="00CA2E0F" w:rsidRDefault="009E5B77" w:rsidP="00CA2E0F">
      <w:pPr>
        <w:spacing w:line="480" w:lineRule="auto"/>
        <w:rPr>
          <w:rFonts w:ascii="Times New Roman" w:hAnsi="Times New Roman" w:cs="Times New Roman"/>
          <w:sz w:val="24"/>
          <w:szCs w:val="24"/>
        </w:rPr>
      </w:pPr>
    </w:p>
    <w:p w:rsidR="009E5B77" w:rsidRPr="00CA2E0F" w:rsidRDefault="009E5B77" w:rsidP="00CA2E0F">
      <w:pPr>
        <w:spacing w:line="480" w:lineRule="auto"/>
        <w:rPr>
          <w:rFonts w:ascii="Times New Roman" w:hAnsi="Times New Roman" w:cs="Times New Roman"/>
          <w:sz w:val="24"/>
          <w:szCs w:val="24"/>
        </w:rPr>
      </w:pPr>
    </w:p>
    <w:p w:rsidR="009E5B77" w:rsidRPr="00CA2E0F" w:rsidRDefault="009E5B77" w:rsidP="00CA2E0F">
      <w:pPr>
        <w:spacing w:line="480" w:lineRule="auto"/>
        <w:rPr>
          <w:rFonts w:ascii="Times New Roman" w:hAnsi="Times New Roman" w:cs="Times New Roman"/>
          <w:sz w:val="24"/>
          <w:szCs w:val="24"/>
        </w:rPr>
      </w:pPr>
    </w:p>
    <w:p w:rsidR="00C61F4D" w:rsidRPr="00CA2E0F" w:rsidRDefault="00C61F4D" w:rsidP="00CA2E0F">
      <w:pPr>
        <w:spacing w:line="480" w:lineRule="auto"/>
        <w:rPr>
          <w:rFonts w:ascii="Times New Roman" w:hAnsi="Times New Roman" w:cs="Times New Roman"/>
          <w:sz w:val="24"/>
          <w:szCs w:val="24"/>
        </w:rPr>
      </w:pPr>
    </w:p>
    <w:p w:rsidR="00C61F4D" w:rsidRPr="00CA2E0F" w:rsidRDefault="00C61F4D" w:rsidP="00CA2E0F">
      <w:pPr>
        <w:spacing w:line="480" w:lineRule="auto"/>
        <w:rPr>
          <w:rFonts w:ascii="Times New Roman" w:hAnsi="Times New Roman" w:cs="Times New Roman"/>
          <w:sz w:val="24"/>
          <w:szCs w:val="24"/>
        </w:rPr>
      </w:pPr>
    </w:p>
    <w:p w:rsidR="00C61F4D" w:rsidRPr="00CA2E0F" w:rsidRDefault="00C61F4D" w:rsidP="00CA2E0F">
      <w:pPr>
        <w:spacing w:line="480" w:lineRule="auto"/>
        <w:rPr>
          <w:rFonts w:ascii="Times New Roman" w:hAnsi="Times New Roman" w:cs="Times New Roman"/>
          <w:sz w:val="24"/>
          <w:szCs w:val="24"/>
        </w:rPr>
      </w:pPr>
    </w:p>
    <w:p w:rsidR="00C61F4D" w:rsidRPr="00CA2E0F" w:rsidRDefault="00C61F4D" w:rsidP="00CA2E0F">
      <w:pPr>
        <w:spacing w:line="480" w:lineRule="auto"/>
        <w:rPr>
          <w:rFonts w:ascii="Times New Roman" w:hAnsi="Times New Roman" w:cs="Times New Roman"/>
          <w:sz w:val="24"/>
          <w:szCs w:val="24"/>
        </w:rPr>
      </w:pPr>
    </w:p>
    <w:p w:rsidR="00C61F4D" w:rsidRPr="00CA2E0F" w:rsidRDefault="00C61F4D" w:rsidP="00CA2E0F">
      <w:pPr>
        <w:spacing w:line="480" w:lineRule="auto"/>
        <w:rPr>
          <w:rFonts w:ascii="Times New Roman" w:hAnsi="Times New Roman" w:cs="Times New Roman"/>
          <w:sz w:val="24"/>
          <w:szCs w:val="24"/>
        </w:rPr>
      </w:pPr>
    </w:p>
    <w:p w:rsidR="00CA2E0F" w:rsidRDefault="00CA2E0F" w:rsidP="00D33FCA">
      <w:pPr>
        <w:spacing w:line="480" w:lineRule="auto"/>
        <w:rPr>
          <w:rFonts w:ascii="Times New Roman" w:hAnsi="Times New Roman" w:cs="Times New Roman"/>
          <w:sz w:val="24"/>
          <w:szCs w:val="24"/>
        </w:rPr>
      </w:pPr>
    </w:p>
    <w:p w:rsidR="004C796F" w:rsidRDefault="004C796F" w:rsidP="00CA2E0F">
      <w:pPr>
        <w:spacing w:line="480" w:lineRule="auto"/>
        <w:jc w:val="center"/>
        <w:rPr>
          <w:rFonts w:ascii="Times New Roman" w:hAnsi="Times New Roman" w:cs="Times New Roman"/>
          <w:sz w:val="24"/>
          <w:szCs w:val="24"/>
        </w:rPr>
      </w:pPr>
    </w:p>
    <w:p w:rsidR="004C796F" w:rsidRDefault="004C796F" w:rsidP="00CA2E0F">
      <w:pPr>
        <w:spacing w:line="480" w:lineRule="auto"/>
        <w:jc w:val="center"/>
        <w:rPr>
          <w:rFonts w:ascii="Times New Roman" w:hAnsi="Times New Roman" w:cs="Times New Roman"/>
          <w:sz w:val="24"/>
          <w:szCs w:val="24"/>
        </w:rPr>
      </w:pPr>
    </w:p>
    <w:p w:rsidR="00C61F4D" w:rsidRPr="00CA2E0F" w:rsidRDefault="00C61F4D" w:rsidP="00CA2E0F">
      <w:pPr>
        <w:spacing w:line="480" w:lineRule="auto"/>
        <w:jc w:val="center"/>
        <w:rPr>
          <w:rFonts w:ascii="Times New Roman" w:hAnsi="Times New Roman" w:cs="Times New Roman"/>
          <w:sz w:val="24"/>
          <w:szCs w:val="24"/>
        </w:rPr>
      </w:pPr>
      <w:r w:rsidRPr="00CA2E0F">
        <w:rPr>
          <w:rFonts w:ascii="Times New Roman" w:hAnsi="Times New Roman" w:cs="Times New Roman"/>
          <w:sz w:val="24"/>
          <w:szCs w:val="24"/>
        </w:rPr>
        <w:lastRenderedPageBreak/>
        <w:t>References</w:t>
      </w:r>
    </w:p>
    <w:p w:rsidR="00CA2E0F" w:rsidRPr="00CA2E0F" w:rsidRDefault="00CA2E0F" w:rsidP="00CA2E0F">
      <w:pPr>
        <w:spacing w:line="480" w:lineRule="auto"/>
        <w:ind w:left="720" w:hanging="720"/>
        <w:rPr>
          <w:rFonts w:ascii="Times New Roman" w:hAnsi="Times New Roman" w:cs="Times New Roman"/>
          <w:color w:val="222222"/>
          <w:sz w:val="24"/>
          <w:szCs w:val="24"/>
          <w:shd w:val="clear" w:color="auto" w:fill="FFFFFF"/>
        </w:rPr>
      </w:pPr>
      <w:r w:rsidRPr="00CA2E0F">
        <w:rPr>
          <w:rFonts w:ascii="Times New Roman" w:hAnsi="Times New Roman" w:cs="Times New Roman"/>
          <w:color w:val="222222"/>
          <w:sz w:val="24"/>
          <w:szCs w:val="24"/>
          <w:shd w:val="clear" w:color="auto" w:fill="FFFFFF"/>
        </w:rPr>
        <w:t>Clark, P. L. (2018). Adapting Internal Administrative Practices of American Unions to External Challenges: A Longitudinal Study. </w:t>
      </w:r>
      <w:r w:rsidRPr="00CA2E0F">
        <w:rPr>
          <w:rFonts w:ascii="Times New Roman" w:hAnsi="Times New Roman" w:cs="Times New Roman"/>
          <w:i/>
          <w:iCs/>
          <w:color w:val="222222"/>
          <w:sz w:val="24"/>
          <w:szCs w:val="24"/>
          <w:shd w:val="clear" w:color="auto" w:fill="FFFFFF"/>
        </w:rPr>
        <w:t>Members-only Library</w:t>
      </w:r>
      <w:r w:rsidRPr="00CA2E0F">
        <w:rPr>
          <w:rFonts w:ascii="Times New Roman" w:hAnsi="Times New Roman" w:cs="Times New Roman"/>
          <w:color w:val="222222"/>
          <w:sz w:val="24"/>
          <w:szCs w:val="24"/>
          <w:shd w:val="clear" w:color="auto" w:fill="FFFFFF"/>
        </w:rPr>
        <w:t>.</w:t>
      </w:r>
    </w:p>
    <w:p w:rsidR="00CA2E0F" w:rsidRPr="00CA2E0F" w:rsidRDefault="00CA2E0F" w:rsidP="00CA2E0F">
      <w:pPr>
        <w:spacing w:line="480" w:lineRule="auto"/>
        <w:ind w:left="720" w:hanging="720"/>
        <w:rPr>
          <w:rFonts w:ascii="Times New Roman" w:hAnsi="Times New Roman" w:cs="Times New Roman"/>
          <w:color w:val="222222"/>
          <w:sz w:val="24"/>
          <w:szCs w:val="24"/>
          <w:shd w:val="clear" w:color="auto" w:fill="FFFFFF"/>
        </w:rPr>
      </w:pPr>
      <w:r w:rsidRPr="00CA2E0F">
        <w:rPr>
          <w:rFonts w:ascii="Times New Roman" w:hAnsi="Times New Roman" w:cs="Times New Roman"/>
          <w:color w:val="222222"/>
          <w:sz w:val="24"/>
          <w:szCs w:val="24"/>
          <w:shd w:val="clear" w:color="auto" w:fill="FFFFFF"/>
        </w:rPr>
        <w:t>Juravich, T. (2018). Constituting challenges in differing arenas of power: Worker Centers, the fight for $15, and Union organizing. </w:t>
      </w:r>
      <w:r w:rsidRPr="00CA2E0F">
        <w:rPr>
          <w:rFonts w:ascii="Times New Roman" w:hAnsi="Times New Roman" w:cs="Times New Roman"/>
          <w:i/>
          <w:iCs/>
          <w:color w:val="222222"/>
          <w:sz w:val="24"/>
          <w:szCs w:val="24"/>
          <w:shd w:val="clear" w:color="auto" w:fill="FFFFFF"/>
        </w:rPr>
        <w:t>Labor Studies Journal</w:t>
      </w:r>
      <w:r w:rsidRPr="00CA2E0F">
        <w:rPr>
          <w:rFonts w:ascii="Times New Roman" w:hAnsi="Times New Roman" w:cs="Times New Roman"/>
          <w:color w:val="222222"/>
          <w:sz w:val="24"/>
          <w:szCs w:val="24"/>
          <w:shd w:val="clear" w:color="auto" w:fill="FFFFFF"/>
        </w:rPr>
        <w:t>, </w:t>
      </w:r>
      <w:r w:rsidRPr="00CA2E0F">
        <w:rPr>
          <w:rFonts w:ascii="Times New Roman" w:hAnsi="Times New Roman" w:cs="Times New Roman"/>
          <w:i/>
          <w:iCs/>
          <w:color w:val="222222"/>
          <w:sz w:val="24"/>
          <w:szCs w:val="24"/>
          <w:shd w:val="clear" w:color="auto" w:fill="FFFFFF"/>
        </w:rPr>
        <w:t>43</w:t>
      </w:r>
      <w:r w:rsidRPr="00CA2E0F">
        <w:rPr>
          <w:rFonts w:ascii="Times New Roman" w:hAnsi="Times New Roman" w:cs="Times New Roman"/>
          <w:color w:val="222222"/>
          <w:sz w:val="24"/>
          <w:szCs w:val="24"/>
          <w:shd w:val="clear" w:color="auto" w:fill="FFFFFF"/>
        </w:rPr>
        <w:t>(2), 104-117.</w:t>
      </w:r>
    </w:p>
    <w:p w:rsidR="00CA2E0F" w:rsidRPr="00CA2E0F" w:rsidRDefault="00CA2E0F" w:rsidP="00CA2E0F">
      <w:pPr>
        <w:spacing w:line="480" w:lineRule="auto"/>
        <w:ind w:left="720" w:hanging="720"/>
        <w:rPr>
          <w:rFonts w:ascii="Times New Roman" w:hAnsi="Times New Roman" w:cs="Times New Roman"/>
          <w:sz w:val="24"/>
          <w:szCs w:val="24"/>
        </w:rPr>
      </w:pPr>
      <w:r w:rsidRPr="00CA2E0F">
        <w:rPr>
          <w:rFonts w:ascii="Times New Roman" w:hAnsi="Times New Roman" w:cs="Times New Roman"/>
          <w:color w:val="222222"/>
          <w:sz w:val="24"/>
          <w:szCs w:val="24"/>
          <w:shd w:val="clear" w:color="auto" w:fill="FFFFFF"/>
        </w:rPr>
        <w:t>Rucht, D. (2017). Studying social movements: some conceptual challenges. In </w:t>
      </w:r>
      <w:r w:rsidRPr="00CA2E0F">
        <w:rPr>
          <w:rFonts w:ascii="Times New Roman" w:hAnsi="Times New Roman" w:cs="Times New Roman"/>
          <w:i/>
          <w:iCs/>
          <w:color w:val="222222"/>
          <w:sz w:val="24"/>
          <w:szCs w:val="24"/>
          <w:shd w:val="clear" w:color="auto" w:fill="FFFFFF"/>
        </w:rPr>
        <w:t>The History of Social Movements in Global Perspective</w:t>
      </w:r>
      <w:r w:rsidRPr="00CA2E0F">
        <w:rPr>
          <w:rFonts w:ascii="Times New Roman" w:hAnsi="Times New Roman" w:cs="Times New Roman"/>
          <w:color w:val="222222"/>
          <w:sz w:val="24"/>
          <w:szCs w:val="24"/>
          <w:shd w:val="clear" w:color="auto" w:fill="FFFFFF"/>
        </w:rPr>
        <w:t> (pp. 39-62). Palgrave Macmillan, London.</w:t>
      </w:r>
    </w:p>
    <w:sectPr w:rsidR="00CA2E0F" w:rsidRPr="00CA2E0F" w:rsidSect="00CA2E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2290" w:rsidRDefault="00F22290" w:rsidP="00CA2E0F">
      <w:pPr>
        <w:spacing w:after="0" w:line="240" w:lineRule="auto"/>
      </w:pPr>
      <w:r>
        <w:separator/>
      </w:r>
    </w:p>
  </w:endnote>
  <w:endnote w:type="continuationSeparator" w:id="1">
    <w:p w:rsidR="00F22290" w:rsidRDefault="00F22290" w:rsidP="00CA2E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2290" w:rsidRDefault="00F22290" w:rsidP="00CA2E0F">
      <w:pPr>
        <w:spacing w:after="0" w:line="240" w:lineRule="auto"/>
      </w:pPr>
      <w:r>
        <w:separator/>
      </w:r>
    </w:p>
  </w:footnote>
  <w:footnote w:type="continuationSeparator" w:id="1">
    <w:p w:rsidR="00F22290" w:rsidRDefault="00F22290" w:rsidP="00CA2E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4917922"/>
      <w:docPartObj>
        <w:docPartGallery w:val="Page Numbers (Top of Page)"/>
        <w:docPartUnique/>
      </w:docPartObj>
    </w:sdtPr>
    <w:sdtContent>
      <w:p w:rsidR="00CA2E0F" w:rsidRPr="00D33FCA" w:rsidRDefault="00CA2E0F" w:rsidP="004C796F">
        <w:pPr>
          <w:pStyle w:val="Header"/>
          <w:spacing w:line="480" w:lineRule="auto"/>
          <w:jc w:val="right"/>
          <w:rPr>
            <w:rFonts w:ascii="Times New Roman" w:hAnsi="Times New Roman" w:cs="Times New Roman"/>
            <w:sz w:val="24"/>
            <w:szCs w:val="24"/>
          </w:rPr>
        </w:pPr>
        <w:r w:rsidRPr="00D33FCA">
          <w:rPr>
            <w:rFonts w:ascii="Times New Roman" w:hAnsi="Times New Roman" w:cs="Times New Roman"/>
            <w:sz w:val="24"/>
            <w:szCs w:val="24"/>
          </w:rPr>
          <w:t>CHALLENG</w:t>
        </w:r>
        <w:r w:rsidR="00D33FCA">
          <w:rPr>
            <w:rFonts w:ascii="Times New Roman" w:hAnsi="Times New Roman" w:cs="Times New Roman"/>
            <w:sz w:val="24"/>
            <w:szCs w:val="24"/>
          </w:rPr>
          <w:t>E</w:t>
        </w:r>
        <w:r w:rsidRPr="00D33FCA">
          <w:rPr>
            <w:rFonts w:ascii="Times New Roman" w:hAnsi="Times New Roman" w:cs="Times New Roman"/>
            <w:sz w:val="24"/>
            <w:szCs w:val="24"/>
          </w:rPr>
          <w:t xml:space="preserve">S FACED BY LABOR MOVEMENT                                                                </w:t>
        </w:r>
        <w:r w:rsidR="00077473" w:rsidRPr="00D33FCA">
          <w:rPr>
            <w:rFonts w:ascii="Times New Roman" w:hAnsi="Times New Roman" w:cs="Times New Roman"/>
            <w:sz w:val="24"/>
            <w:szCs w:val="24"/>
          </w:rPr>
          <w:fldChar w:fldCharType="begin"/>
        </w:r>
        <w:r w:rsidRPr="00D33FCA">
          <w:rPr>
            <w:rFonts w:ascii="Times New Roman" w:hAnsi="Times New Roman" w:cs="Times New Roman"/>
            <w:sz w:val="24"/>
            <w:szCs w:val="24"/>
          </w:rPr>
          <w:instrText xml:space="preserve"> PAGE   \* MERGEFORMAT </w:instrText>
        </w:r>
        <w:r w:rsidR="00077473" w:rsidRPr="00D33FCA">
          <w:rPr>
            <w:rFonts w:ascii="Times New Roman" w:hAnsi="Times New Roman" w:cs="Times New Roman"/>
            <w:sz w:val="24"/>
            <w:szCs w:val="24"/>
          </w:rPr>
          <w:fldChar w:fldCharType="separate"/>
        </w:r>
        <w:r w:rsidR="004C796F">
          <w:rPr>
            <w:rFonts w:ascii="Times New Roman" w:hAnsi="Times New Roman" w:cs="Times New Roman"/>
            <w:noProof/>
            <w:sz w:val="24"/>
            <w:szCs w:val="24"/>
          </w:rPr>
          <w:t>4</w:t>
        </w:r>
        <w:r w:rsidR="00077473" w:rsidRPr="00D33FC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E0F" w:rsidRPr="00CA2E0F" w:rsidRDefault="00CA2E0F" w:rsidP="004C796F">
    <w:pPr>
      <w:pStyle w:val="Header"/>
      <w:spacing w:line="480" w:lineRule="auto"/>
      <w:rPr>
        <w:rFonts w:ascii="Times New Roman" w:hAnsi="Times New Roman" w:cs="Times New Roman"/>
        <w:sz w:val="24"/>
        <w:szCs w:val="24"/>
      </w:rPr>
    </w:pPr>
    <w:r w:rsidRPr="00CA2E0F">
      <w:rPr>
        <w:rFonts w:ascii="Times New Roman" w:hAnsi="Times New Roman" w:cs="Times New Roman"/>
        <w:sz w:val="24"/>
        <w:szCs w:val="24"/>
      </w:rPr>
      <w:t xml:space="preserve">Running head: CHALLENGES FACED BY LABOR MOVEMENT                                      </w:t>
    </w:r>
    <w:sdt>
      <w:sdtPr>
        <w:rPr>
          <w:rFonts w:ascii="Times New Roman" w:hAnsi="Times New Roman" w:cs="Times New Roman"/>
          <w:sz w:val="24"/>
          <w:szCs w:val="24"/>
        </w:rPr>
        <w:id w:val="184917923"/>
        <w:docPartObj>
          <w:docPartGallery w:val="Page Numbers (Top of Page)"/>
          <w:docPartUnique/>
        </w:docPartObj>
      </w:sdtPr>
      <w:sdtContent>
        <w:r w:rsidR="00077473" w:rsidRPr="00CA2E0F">
          <w:rPr>
            <w:rFonts w:ascii="Times New Roman" w:hAnsi="Times New Roman" w:cs="Times New Roman"/>
            <w:sz w:val="24"/>
            <w:szCs w:val="24"/>
          </w:rPr>
          <w:fldChar w:fldCharType="begin"/>
        </w:r>
        <w:r w:rsidRPr="00CA2E0F">
          <w:rPr>
            <w:rFonts w:ascii="Times New Roman" w:hAnsi="Times New Roman" w:cs="Times New Roman"/>
            <w:sz w:val="24"/>
            <w:szCs w:val="24"/>
          </w:rPr>
          <w:instrText xml:space="preserve"> PAGE   \* MERGEFORMAT </w:instrText>
        </w:r>
        <w:r w:rsidR="00077473" w:rsidRPr="00CA2E0F">
          <w:rPr>
            <w:rFonts w:ascii="Times New Roman" w:hAnsi="Times New Roman" w:cs="Times New Roman"/>
            <w:sz w:val="24"/>
            <w:szCs w:val="24"/>
          </w:rPr>
          <w:fldChar w:fldCharType="separate"/>
        </w:r>
        <w:r w:rsidR="004C796F">
          <w:rPr>
            <w:rFonts w:ascii="Times New Roman" w:hAnsi="Times New Roman" w:cs="Times New Roman"/>
            <w:noProof/>
            <w:sz w:val="24"/>
            <w:szCs w:val="24"/>
          </w:rPr>
          <w:t>1</w:t>
        </w:r>
        <w:r w:rsidR="00077473" w:rsidRPr="00CA2E0F">
          <w:rPr>
            <w:rFonts w:ascii="Times New Roman" w:hAnsi="Times New Roman" w:cs="Times New Roman"/>
            <w:sz w:val="24"/>
            <w:szCs w:val="24"/>
          </w:rPr>
          <w:fldChar w:fldCharType="end"/>
        </w:r>
      </w:sdtContent>
    </w:sdt>
  </w:p>
  <w:p w:rsidR="00CA2E0F" w:rsidRDefault="00CA2E0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B5FC0"/>
    <w:rsid w:val="00077473"/>
    <w:rsid w:val="00403BA3"/>
    <w:rsid w:val="004C796F"/>
    <w:rsid w:val="0050386D"/>
    <w:rsid w:val="00782A22"/>
    <w:rsid w:val="008A7CF5"/>
    <w:rsid w:val="009E0217"/>
    <w:rsid w:val="009E5B77"/>
    <w:rsid w:val="009F6BC9"/>
    <w:rsid w:val="00A75115"/>
    <w:rsid w:val="00C25DC2"/>
    <w:rsid w:val="00C61F4D"/>
    <w:rsid w:val="00CA2E0F"/>
    <w:rsid w:val="00CB5FC0"/>
    <w:rsid w:val="00D33FCA"/>
    <w:rsid w:val="00F22290"/>
    <w:rsid w:val="00FE5D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E0F"/>
  </w:style>
  <w:style w:type="paragraph" w:styleId="Footer">
    <w:name w:val="footer"/>
    <w:basedOn w:val="Normal"/>
    <w:link w:val="FooterChar"/>
    <w:uiPriority w:val="99"/>
    <w:semiHidden/>
    <w:unhideWhenUsed/>
    <w:rsid w:val="00CA2E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2E0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2020-03-20T15:43:00Z</dcterms:created>
  <dcterms:modified xsi:type="dcterms:W3CDTF">2020-03-20T15:43:00Z</dcterms:modified>
</cp:coreProperties>
</file>